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5FE60CE" w:rsidR="00FA3D46" w:rsidRDefault="00AB322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Acta de la Primera Sesión Extraordinaria del año 2023 dos mil veintitrés del Comité de Transparencia del Ayuntamiento Constitucional de Cabo C</w:t>
      </w:r>
      <w:r w:rsidR="00922CC4">
        <w:rPr>
          <w:rFonts w:ascii="Times New Roman" w:eastAsia="Times New Roman" w:hAnsi="Times New Roman" w:cs="Times New Roman"/>
          <w:b/>
          <w:sz w:val="24"/>
          <w:szCs w:val="24"/>
        </w:rPr>
        <w:t>orrientes, Jalisco.</w:t>
      </w:r>
    </w:p>
    <w:p w14:paraId="00000002" w14:textId="77777777" w:rsidR="00FA3D46" w:rsidRDefault="00FA3D46"/>
    <w:p w14:paraId="00000003" w14:textId="77777777" w:rsidR="00FA3D46" w:rsidRDefault="00AB32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municipio de Cabo Corrientes, Jalisco a 19 diecinueve de septiembre del año 2023 dos mil veintitrés, siendo las 10:00 horas del día se reúne en las instalaciones de la presidencia municipal con dirección en la calle Portal Hidalgo número 12, colonia </w:t>
      </w:r>
      <w:r>
        <w:rPr>
          <w:rFonts w:ascii="Times New Roman" w:eastAsia="Times New Roman" w:hAnsi="Times New Roman" w:cs="Times New Roman"/>
          <w:sz w:val="24"/>
          <w:szCs w:val="24"/>
        </w:rPr>
        <w:t>centro, el Tuito, Cabo Corrientes. C.P. 48400, el Comité de Transparencia, integrado por el Ciudadano Miguel Ángel Silva Ramírez, presidente municipal, en su calidad de presidente del comité; Licenciado Alberto Hernández de la Cruz, contralor municipal, en</w:t>
      </w:r>
      <w:r>
        <w:rPr>
          <w:rFonts w:ascii="Times New Roman" w:eastAsia="Times New Roman" w:hAnsi="Times New Roman" w:cs="Times New Roman"/>
          <w:sz w:val="24"/>
          <w:szCs w:val="24"/>
        </w:rPr>
        <w:t xml:space="preserve"> su calidad de integrante; y la Licenciada </w:t>
      </w:r>
      <w:proofErr w:type="spellStart"/>
      <w:r>
        <w:rPr>
          <w:rFonts w:ascii="Times New Roman" w:eastAsia="Times New Roman" w:hAnsi="Times New Roman" w:cs="Times New Roman"/>
          <w:sz w:val="24"/>
          <w:szCs w:val="24"/>
        </w:rPr>
        <w:t>Adilene</w:t>
      </w:r>
      <w:proofErr w:type="spellEnd"/>
      <w:r>
        <w:rPr>
          <w:rFonts w:ascii="Times New Roman" w:eastAsia="Times New Roman" w:hAnsi="Times New Roman" w:cs="Times New Roman"/>
          <w:sz w:val="24"/>
          <w:szCs w:val="24"/>
        </w:rPr>
        <w:t xml:space="preserve"> de Jesús Tacuba Pillado, Directora de la Unidad de Transparencia, en su calidad de secretaria técnica.</w:t>
      </w:r>
    </w:p>
    <w:p w14:paraId="00000004" w14:textId="77777777" w:rsidR="00FA3D46" w:rsidRDefault="00FA3D46">
      <w:pPr>
        <w:spacing w:line="360" w:lineRule="auto"/>
        <w:jc w:val="both"/>
        <w:rPr>
          <w:rFonts w:ascii="Times New Roman" w:eastAsia="Times New Roman" w:hAnsi="Times New Roman" w:cs="Times New Roman"/>
          <w:sz w:val="24"/>
          <w:szCs w:val="24"/>
        </w:rPr>
      </w:pPr>
    </w:p>
    <w:p w14:paraId="00000005" w14:textId="77777777" w:rsidR="00FA3D46" w:rsidRDefault="00AB32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Todos ellos conformando el Comité de Transparencia que establece el artículo 25.1, fracción II; 27.1;</w:t>
      </w:r>
      <w:r>
        <w:rPr>
          <w:rFonts w:ascii="Times New Roman" w:eastAsia="Times New Roman" w:hAnsi="Times New Roman" w:cs="Times New Roman"/>
          <w:sz w:val="24"/>
          <w:szCs w:val="24"/>
        </w:rPr>
        <w:t xml:space="preserve"> 28.1 de la Ley de Transparencia y Acceso a la Información Pública del Estado de Jalisco y sus Municipios, con el fin de celebrar la Primera Sesión Extraordinaria y emitir la siguiente:</w:t>
      </w:r>
    </w:p>
    <w:p w14:paraId="00000006" w14:textId="77777777" w:rsidR="00FA3D46" w:rsidRDefault="00FA3D46">
      <w:pPr>
        <w:spacing w:line="360" w:lineRule="auto"/>
        <w:jc w:val="both"/>
        <w:rPr>
          <w:rFonts w:ascii="Times New Roman" w:eastAsia="Times New Roman" w:hAnsi="Times New Roman" w:cs="Times New Roman"/>
          <w:sz w:val="24"/>
          <w:szCs w:val="24"/>
        </w:rPr>
      </w:pPr>
    </w:p>
    <w:p w14:paraId="00000007" w14:textId="77777777" w:rsidR="00FA3D46" w:rsidRDefault="00AB322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Resolución de inexistencia</w:t>
      </w:r>
    </w:p>
    <w:p w14:paraId="00000008" w14:textId="77777777" w:rsidR="00FA3D46" w:rsidRDefault="00FA3D46">
      <w:pPr>
        <w:spacing w:line="360" w:lineRule="auto"/>
        <w:jc w:val="both"/>
        <w:rPr>
          <w:rFonts w:ascii="Times New Roman" w:eastAsia="Times New Roman" w:hAnsi="Times New Roman" w:cs="Times New Roman"/>
          <w:sz w:val="24"/>
          <w:szCs w:val="24"/>
        </w:rPr>
      </w:pPr>
    </w:p>
    <w:p w14:paraId="00000009" w14:textId="77777777" w:rsidR="00FA3D46" w:rsidRDefault="00AB32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ello y con el fin de agotar el proce</w:t>
      </w:r>
      <w:r>
        <w:rPr>
          <w:rFonts w:ascii="Times New Roman" w:eastAsia="Times New Roman" w:hAnsi="Times New Roman" w:cs="Times New Roman"/>
          <w:sz w:val="24"/>
          <w:szCs w:val="24"/>
        </w:rPr>
        <w:t>dimiento previsto en el artículo 86-Bis, numeral 3 y 4</w:t>
      </w:r>
    </w:p>
    <w:p w14:paraId="0000000A" w14:textId="77777777" w:rsidR="00FA3D46" w:rsidRDefault="00AB32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Ley de Transparencia y Acceso a la Información Pública del Estado de Jalisco y sus</w:t>
      </w:r>
    </w:p>
    <w:p w14:paraId="0000000B" w14:textId="77777777" w:rsidR="00FA3D46" w:rsidRDefault="00AB32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Municipios, se da cuenta del siguiente orden llevado a cabo:</w:t>
      </w:r>
    </w:p>
    <w:p w14:paraId="0000000C" w14:textId="77777777" w:rsidR="00FA3D46" w:rsidRDefault="00FA3D46">
      <w:pPr>
        <w:spacing w:line="360" w:lineRule="auto"/>
        <w:jc w:val="both"/>
        <w:rPr>
          <w:rFonts w:ascii="Times New Roman" w:eastAsia="Times New Roman" w:hAnsi="Times New Roman" w:cs="Times New Roman"/>
          <w:sz w:val="24"/>
          <w:szCs w:val="24"/>
        </w:rPr>
      </w:pPr>
    </w:p>
    <w:p w14:paraId="0000000D" w14:textId="77777777" w:rsidR="00FA3D46" w:rsidRDefault="00AB3224">
      <w:pPr>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Primero.-</w:t>
      </w:r>
      <w:proofErr w:type="gramEnd"/>
      <w:r>
        <w:rPr>
          <w:rFonts w:ascii="Times New Roman" w:eastAsia="Times New Roman" w:hAnsi="Times New Roman" w:cs="Times New Roman"/>
          <w:b/>
          <w:sz w:val="24"/>
          <w:szCs w:val="24"/>
        </w:rPr>
        <w:t xml:space="preserve"> Lista de asistencia y declaración de quó</w:t>
      </w:r>
      <w:r>
        <w:rPr>
          <w:rFonts w:ascii="Times New Roman" w:eastAsia="Times New Roman" w:hAnsi="Times New Roman" w:cs="Times New Roman"/>
          <w:b/>
          <w:sz w:val="24"/>
          <w:szCs w:val="24"/>
        </w:rPr>
        <w:t>rum legal.</w:t>
      </w:r>
    </w:p>
    <w:p w14:paraId="0000000E" w14:textId="054CEB7F" w:rsidR="00FA3D46" w:rsidRDefault="00AB32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President</w:t>
      </w:r>
      <w:r w:rsidR="00922CC4">
        <w:rPr>
          <w:rFonts w:ascii="Times New Roman" w:eastAsia="Times New Roman" w:hAnsi="Times New Roman" w:cs="Times New Roman"/>
          <w:sz w:val="24"/>
          <w:szCs w:val="24"/>
        </w:rPr>
        <w:t xml:space="preserve">e Miguel Ángel Silva Ramírez </w:t>
      </w:r>
      <w:proofErr w:type="spellStart"/>
      <w:r w:rsidR="00922CC4">
        <w:rPr>
          <w:rFonts w:ascii="Times New Roman" w:eastAsia="Times New Roman" w:hAnsi="Times New Roman" w:cs="Times New Roman"/>
          <w:sz w:val="24"/>
          <w:szCs w:val="24"/>
        </w:rPr>
        <w:t>dió</w:t>
      </w:r>
      <w:proofErr w:type="spellEnd"/>
      <w:r>
        <w:rPr>
          <w:rFonts w:ascii="Times New Roman" w:eastAsia="Times New Roman" w:hAnsi="Times New Roman" w:cs="Times New Roman"/>
          <w:sz w:val="24"/>
          <w:szCs w:val="24"/>
        </w:rPr>
        <w:t xml:space="preserve"> la bienvenida a los integrantes del Comité de Transparencia a la Primera Sesión Extraordinaria y al comprobar que se contaba con el quórum legal, dio inicio a la sesión, pidiendo a la secretaría técni</w:t>
      </w:r>
      <w:r>
        <w:rPr>
          <w:rFonts w:ascii="Times New Roman" w:eastAsia="Times New Roman" w:hAnsi="Times New Roman" w:cs="Times New Roman"/>
          <w:sz w:val="24"/>
          <w:szCs w:val="24"/>
        </w:rPr>
        <w:t>ca diera cuenta del orden del</w:t>
      </w:r>
    </w:p>
    <w:p w14:paraId="0000000F" w14:textId="77777777" w:rsidR="00FA3D46" w:rsidRDefault="00AB32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día.</w:t>
      </w:r>
    </w:p>
    <w:p w14:paraId="00000010" w14:textId="77777777" w:rsidR="00FA3D46" w:rsidRDefault="00FA3D46">
      <w:pPr>
        <w:spacing w:line="360" w:lineRule="auto"/>
        <w:jc w:val="both"/>
        <w:rPr>
          <w:rFonts w:ascii="Times New Roman" w:eastAsia="Times New Roman" w:hAnsi="Times New Roman" w:cs="Times New Roman"/>
          <w:sz w:val="24"/>
          <w:szCs w:val="24"/>
        </w:rPr>
      </w:pPr>
    </w:p>
    <w:p w14:paraId="00000011" w14:textId="77777777" w:rsidR="00FA3D46" w:rsidRDefault="00AB3224">
      <w:pPr>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Segundo.-</w:t>
      </w:r>
      <w:proofErr w:type="gramEnd"/>
      <w:r>
        <w:rPr>
          <w:rFonts w:ascii="Times New Roman" w:eastAsia="Times New Roman" w:hAnsi="Times New Roman" w:cs="Times New Roman"/>
          <w:b/>
          <w:sz w:val="24"/>
          <w:szCs w:val="24"/>
        </w:rPr>
        <w:t xml:space="preserve"> Presentación y en su caso aprobación del orden del día.</w:t>
      </w:r>
    </w:p>
    <w:p w14:paraId="00000012" w14:textId="77777777" w:rsidR="00FA3D46" w:rsidRDefault="00AB32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petición del Presidente, la Secretaria </w:t>
      </w:r>
      <w:proofErr w:type="spellStart"/>
      <w:r>
        <w:rPr>
          <w:rFonts w:ascii="Times New Roman" w:eastAsia="Times New Roman" w:hAnsi="Times New Roman" w:cs="Times New Roman"/>
          <w:sz w:val="24"/>
          <w:szCs w:val="24"/>
        </w:rPr>
        <w:t>Adilene</w:t>
      </w:r>
      <w:proofErr w:type="spellEnd"/>
      <w:r>
        <w:rPr>
          <w:rFonts w:ascii="Times New Roman" w:eastAsia="Times New Roman" w:hAnsi="Times New Roman" w:cs="Times New Roman"/>
          <w:sz w:val="24"/>
          <w:szCs w:val="24"/>
        </w:rPr>
        <w:t xml:space="preserve"> de Jesús Tacuba Pillado procedió a dar cuenta del orden del día:</w:t>
      </w:r>
    </w:p>
    <w:p w14:paraId="00000013" w14:textId="77777777" w:rsidR="00FA3D46" w:rsidRDefault="00AB3224">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Lista de asistencia.</w:t>
      </w:r>
    </w:p>
    <w:p w14:paraId="00000014" w14:textId="77777777" w:rsidR="00FA3D46" w:rsidRDefault="00AB3224">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Declaratoria de quó</w:t>
      </w:r>
      <w:r>
        <w:rPr>
          <w:rFonts w:ascii="Times New Roman" w:eastAsia="Times New Roman" w:hAnsi="Times New Roman" w:cs="Times New Roman"/>
          <w:sz w:val="24"/>
          <w:szCs w:val="24"/>
        </w:rPr>
        <w:t>rum legal.</w:t>
      </w:r>
    </w:p>
    <w:p w14:paraId="00000015" w14:textId="77777777" w:rsidR="00FA3D46" w:rsidRDefault="00AB3224">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Propuesta y en su caso aprobación del orden del día.</w:t>
      </w:r>
    </w:p>
    <w:p w14:paraId="00000016" w14:textId="77777777" w:rsidR="00FA3D46" w:rsidRDefault="00AB3224">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Revisión, discusión y análisis de la inexistencia de información pública fundamental establecida en el artículo 8.1, fracción V, inciso i) de la Ley de Transparencia y Acceso a la Información </w:t>
      </w:r>
      <w:r>
        <w:rPr>
          <w:rFonts w:ascii="Times New Roman" w:eastAsia="Times New Roman" w:hAnsi="Times New Roman" w:cs="Times New Roman"/>
          <w:sz w:val="24"/>
          <w:szCs w:val="24"/>
        </w:rPr>
        <w:t>Pública del Estado de Jalisco y sus Municipios.</w:t>
      </w:r>
    </w:p>
    <w:p w14:paraId="00000017" w14:textId="77777777" w:rsidR="00FA3D46" w:rsidRDefault="00AB3224">
      <w:pPr>
        <w:numPr>
          <w:ilvl w:val="0"/>
          <w:numId w:val="1"/>
        </w:num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Punto varios</w:t>
      </w:r>
      <w:proofErr w:type="gramEnd"/>
      <w:r>
        <w:rPr>
          <w:rFonts w:ascii="Times New Roman" w:eastAsia="Times New Roman" w:hAnsi="Times New Roman" w:cs="Times New Roman"/>
          <w:sz w:val="24"/>
          <w:szCs w:val="24"/>
        </w:rPr>
        <w:t>.</w:t>
      </w:r>
    </w:p>
    <w:p w14:paraId="00000018" w14:textId="77777777" w:rsidR="00FA3D46" w:rsidRDefault="00AB322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Cierre de la sesión.</w:t>
      </w:r>
    </w:p>
    <w:p w14:paraId="00000019" w14:textId="77777777" w:rsidR="00FA3D46" w:rsidRDefault="00FA3D46">
      <w:pPr>
        <w:spacing w:line="360" w:lineRule="auto"/>
        <w:rPr>
          <w:rFonts w:ascii="Times New Roman" w:eastAsia="Times New Roman" w:hAnsi="Times New Roman" w:cs="Times New Roman"/>
          <w:sz w:val="24"/>
          <w:szCs w:val="24"/>
        </w:rPr>
      </w:pPr>
    </w:p>
    <w:p w14:paraId="0000001A" w14:textId="77777777" w:rsidR="00FA3D46" w:rsidRDefault="00AB322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presidente puso a consideración el orden del día, mientras que los integrantes levantaron su mano manifestando su conformidad, por lo que se aprobó por unanimidad de votos.</w:t>
      </w:r>
    </w:p>
    <w:p w14:paraId="0000001B" w14:textId="77777777" w:rsidR="00FA3D46" w:rsidRDefault="00FA3D46">
      <w:pPr>
        <w:spacing w:line="360" w:lineRule="auto"/>
        <w:rPr>
          <w:rFonts w:ascii="Times New Roman" w:eastAsia="Times New Roman" w:hAnsi="Times New Roman" w:cs="Times New Roman"/>
          <w:sz w:val="24"/>
          <w:szCs w:val="24"/>
        </w:rPr>
      </w:pPr>
    </w:p>
    <w:p w14:paraId="0000001C" w14:textId="77777777" w:rsidR="00FA3D46" w:rsidRDefault="00AB3224">
      <w:pPr>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Tercero.-</w:t>
      </w:r>
      <w:proofErr w:type="gramEnd"/>
      <w:r>
        <w:rPr>
          <w:rFonts w:ascii="Times New Roman" w:eastAsia="Times New Roman" w:hAnsi="Times New Roman" w:cs="Times New Roman"/>
          <w:b/>
          <w:sz w:val="24"/>
          <w:szCs w:val="24"/>
        </w:rPr>
        <w:t xml:space="preserve"> Revisión, discusión y análisis de la inexistencia de información públ</w:t>
      </w:r>
      <w:r>
        <w:rPr>
          <w:rFonts w:ascii="Times New Roman" w:eastAsia="Times New Roman" w:hAnsi="Times New Roman" w:cs="Times New Roman"/>
          <w:b/>
          <w:sz w:val="24"/>
          <w:szCs w:val="24"/>
        </w:rPr>
        <w:t>ica fundamental establecida en el artículo 8.1, fracción V, inciso i) de la Ley de Transparencia y Acceso a la Información Pública del Estado de Jalisco y sus Municipios.</w:t>
      </w:r>
    </w:p>
    <w:p w14:paraId="0000001D" w14:textId="77777777" w:rsidR="00FA3D46" w:rsidRDefault="00FA3D46">
      <w:pPr>
        <w:spacing w:line="360" w:lineRule="auto"/>
        <w:rPr>
          <w:rFonts w:ascii="Times New Roman" w:eastAsia="Times New Roman" w:hAnsi="Times New Roman" w:cs="Times New Roman"/>
          <w:sz w:val="24"/>
          <w:szCs w:val="24"/>
        </w:rPr>
      </w:pPr>
    </w:p>
    <w:p w14:paraId="0000001E" w14:textId="77777777" w:rsidR="00FA3D46" w:rsidRDefault="00AB32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Secretaria </w:t>
      </w:r>
      <w:proofErr w:type="spellStart"/>
      <w:r>
        <w:rPr>
          <w:rFonts w:ascii="Times New Roman" w:eastAsia="Times New Roman" w:hAnsi="Times New Roman" w:cs="Times New Roman"/>
          <w:sz w:val="24"/>
          <w:szCs w:val="24"/>
        </w:rPr>
        <w:t>Adilene</w:t>
      </w:r>
      <w:proofErr w:type="spellEnd"/>
      <w:r>
        <w:rPr>
          <w:rFonts w:ascii="Times New Roman" w:eastAsia="Times New Roman" w:hAnsi="Times New Roman" w:cs="Times New Roman"/>
          <w:sz w:val="24"/>
          <w:szCs w:val="24"/>
        </w:rPr>
        <w:t xml:space="preserve"> de Jesús Tacuba Pillado procedió a dar cuenta de los integrant</w:t>
      </w:r>
      <w:r>
        <w:rPr>
          <w:rFonts w:ascii="Times New Roman" w:eastAsia="Times New Roman" w:hAnsi="Times New Roman" w:cs="Times New Roman"/>
          <w:sz w:val="24"/>
          <w:szCs w:val="24"/>
        </w:rPr>
        <w:t>es del Comité la existencia de dos recursos de transparencia promovidos en contra del Ayuntamiento de Cabo Corrientes, Jalisco; donde denuncian la falta de información y/o actualización en la Plataforma Nacional de Transparencia, información pública fundam</w:t>
      </w:r>
      <w:r>
        <w:rPr>
          <w:rFonts w:ascii="Times New Roman" w:eastAsia="Times New Roman" w:hAnsi="Times New Roman" w:cs="Times New Roman"/>
          <w:sz w:val="24"/>
          <w:szCs w:val="24"/>
        </w:rPr>
        <w:t xml:space="preserve">ental establecida en el artículo 8.1, fracción V, inciso i) de la Ley de Transparencia y Acceso a la Información Pública del Estado de Jalisco y sus Municipios, particularmente en los formatos </w:t>
      </w:r>
      <w:r>
        <w:rPr>
          <w:rFonts w:ascii="Times New Roman" w:eastAsia="Times New Roman" w:hAnsi="Times New Roman" w:cs="Times New Roman"/>
          <w:b/>
          <w:sz w:val="24"/>
          <w:szCs w:val="24"/>
          <w:u w:val="single"/>
        </w:rPr>
        <w:t>LTAIPEJMFV-i2</w:t>
      </w:r>
      <w:r>
        <w:rPr>
          <w:rFonts w:ascii="Times New Roman" w:eastAsia="Times New Roman" w:hAnsi="Times New Roman" w:cs="Times New Roman"/>
          <w:sz w:val="24"/>
          <w:szCs w:val="24"/>
        </w:rPr>
        <w:t xml:space="preserve"> y </w:t>
      </w:r>
      <w:r>
        <w:rPr>
          <w:rFonts w:ascii="Times New Roman" w:eastAsia="Times New Roman" w:hAnsi="Times New Roman" w:cs="Times New Roman"/>
          <w:b/>
          <w:sz w:val="24"/>
          <w:szCs w:val="24"/>
          <w:u w:val="single"/>
        </w:rPr>
        <w:t>LTAIPEJMFV-i3</w:t>
      </w:r>
      <w:r>
        <w:rPr>
          <w:rFonts w:ascii="Times New Roman" w:eastAsia="Times New Roman" w:hAnsi="Times New Roman" w:cs="Times New Roman"/>
          <w:sz w:val="24"/>
          <w:szCs w:val="24"/>
        </w:rPr>
        <w:t>, o bien, la información correspon</w:t>
      </w:r>
      <w:r>
        <w:rPr>
          <w:rFonts w:ascii="Times New Roman" w:eastAsia="Times New Roman" w:hAnsi="Times New Roman" w:cs="Times New Roman"/>
          <w:sz w:val="24"/>
          <w:szCs w:val="24"/>
        </w:rPr>
        <w:t>diente al Ejercicio de los Egresos Presupuestarios y el Gasto por Capítulo, Concepto y Partida que, de conformidad con los Lineamientos Técnicos Generales para la publicación, homologación y estandarización de la información de las obligaciones establecida</w:t>
      </w:r>
      <w:r>
        <w:rPr>
          <w:rFonts w:ascii="Times New Roman" w:eastAsia="Times New Roman" w:hAnsi="Times New Roman" w:cs="Times New Roman"/>
          <w:sz w:val="24"/>
          <w:szCs w:val="24"/>
        </w:rPr>
        <w:t>s en el Título Quinto y en la fracción IV del artículo 31 de la Ley General de Transparencia y Acceso a la Información Pública, que deben de difundir los sujetos obligados en los portales de Internet y en la Plataforma Nacional de Transparencia, dicha info</w:t>
      </w:r>
      <w:r>
        <w:rPr>
          <w:rFonts w:ascii="Times New Roman" w:eastAsia="Times New Roman" w:hAnsi="Times New Roman" w:cs="Times New Roman"/>
          <w:sz w:val="24"/>
          <w:szCs w:val="24"/>
        </w:rPr>
        <w:t>rmación corresponde a:</w:t>
      </w:r>
    </w:p>
    <w:p w14:paraId="0000001F" w14:textId="77777777" w:rsidR="00FA3D46" w:rsidRDefault="00FA3D46">
      <w:pPr>
        <w:spacing w:line="360" w:lineRule="auto"/>
        <w:jc w:val="both"/>
        <w:rPr>
          <w:rFonts w:ascii="Times New Roman" w:eastAsia="Times New Roman" w:hAnsi="Times New Roman" w:cs="Times New Roman"/>
          <w:sz w:val="24"/>
          <w:szCs w:val="24"/>
        </w:rPr>
      </w:pPr>
    </w:p>
    <w:p w14:paraId="00000020" w14:textId="77777777" w:rsidR="00FA3D46" w:rsidRDefault="00AB3224">
      <w:pPr>
        <w:spacing w:line="36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información que publicarán los sujetos obligados en cumplimiento de esta fracción se organizará de conformidad con los siguientes rubros: </w:t>
      </w:r>
    </w:p>
    <w:p w14:paraId="00000021" w14:textId="77777777" w:rsidR="00FA3D46" w:rsidRDefault="00AB3224">
      <w:pPr>
        <w:spacing w:line="36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Presupuesto asignado anual </w:t>
      </w:r>
    </w:p>
    <w:p w14:paraId="00000022" w14:textId="77777777" w:rsidR="00FA3D46" w:rsidRDefault="00AB3224">
      <w:pPr>
        <w:spacing w:line="36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Ejercicio de los egresos presupuestarios </w:t>
      </w:r>
    </w:p>
    <w:p w14:paraId="00000023" w14:textId="77777777" w:rsidR="00FA3D46" w:rsidRDefault="00AB3224">
      <w:pPr>
        <w:spacing w:line="36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Cuenta Pública</w:t>
      </w:r>
      <w:r>
        <w:rPr>
          <w:rFonts w:ascii="Times New Roman" w:eastAsia="Times New Roman" w:hAnsi="Times New Roman" w:cs="Times New Roman"/>
          <w:sz w:val="24"/>
          <w:szCs w:val="24"/>
        </w:rPr>
        <w:t xml:space="preserve"> </w:t>
      </w:r>
    </w:p>
    <w:p w14:paraId="00000024" w14:textId="77777777" w:rsidR="00FA3D46" w:rsidRDefault="00AB3224">
      <w:pPr>
        <w:spacing w:line="36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con fundamento en la Ley General de Contabilidad Gubernamental, en donde se define la información financiera como “… la información presupuestaria y contable expresada en unidades monetarias, sobre las transacciones que realiza un ente públic</w:t>
      </w:r>
      <w:r>
        <w:rPr>
          <w:rFonts w:ascii="Times New Roman" w:eastAsia="Times New Roman" w:hAnsi="Times New Roman" w:cs="Times New Roman"/>
          <w:sz w:val="24"/>
          <w:szCs w:val="24"/>
        </w:rPr>
        <w:t xml:space="preserve">o y los eventos económicos identificables y cuantificables que lo afectan, la cual puede representarse por reportes, informes, estados y notas que expresan su situación financiera, los resultados de su operación y los cambios en su patrimonio.” </w:t>
      </w:r>
    </w:p>
    <w:p w14:paraId="00000025" w14:textId="77777777" w:rsidR="00FA3D46" w:rsidRDefault="00AB3224">
      <w:pPr>
        <w:spacing w:line="36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Dicha info</w:t>
      </w:r>
      <w:r>
        <w:rPr>
          <w:rFonts w:ascii="Times New Roman" w:eastAsia="Times New Roman" w:hAnsi="Times New Roman" w:cs="Times New Roman"/>
          <w:sz w:val="24"/>
          <w:szCs w:val="24"/>
        </w:rPr>
        <w:t>rmación financiera que es generada por los sujetos obligados deberá estar organizada, sistematizada y difundida (…) al menos, trimestralmente (a excepción de los informes y documentos de naturaleza anual y otros que por virtud de la Ley General de Contabil</w:t>
      </w:r>
      <w:r>
        <w:rPr>
          <w:rFonts w:ascii="Times New Roman" w:eastAsia="Times New Roman" w:hAnsi="Times New Roman" w:cs="Times New Roman"/>
          <w:sz w:val="24"/>
          <w:szCs w:val="24"/>
        </w:rPr>
        <w:t>idad Gubernamental o disposición legal aplicable tengan un plazo y periodicidad determinada) en sus respectivas páginas electrónicas de internet, a más tardar 30 días después del cierre del período que corresponda, en términos de las disposiciones en mater</w:t>
      </w:r>
      <w:r>
        <w:rPr>
          <w:rFonts w:ascii="Times New Roman" w:eastAsia="Times New Roman" w:hAnsi="Times New Roman" w:cs="Times New Roman"/>
          <w:sz w:val="24"/>
          <w:szCs w:val="24"/>
        </w:rPr>
        <w:t xml:space="preserve">ia de transparencia que les sean aplicables y, en su caso, de los criterios que emita el consejo. </w:t>
      </w:r>
    </w:p>
    <w:p w14:paraId="00000026" w14:textId="77777777" w:rsidR="00FA3D46" w:rsidRDefault="00AB3224">
      <w:pPr>
        <w:spacing w:line="36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del ejercicio de los egresos presupuestarios, éste pertenece al Estado Analítico del Ejercicio del Presupuesto de Egresos, generado por los sujetos </w:t>
      </w:r>
      <w:r>
        <w:rPr>
          <w:rFonts w:ascii="Times New Roman" w:eastAsia="Times New Roman" w:hAnsi="Times New Roman" w:cs="Times New Roman"/>
          <w:sz w:val="24"/>
          <w:szCs w:val="24"/>
        </w:rPr>
        <w:t>obligados de manera periódica y de acuerdo con la Ley General de Contabilidad Gubernamental. El Estado Analítico antes mencionado se compone de cuatro clasificaciones, las cuales identifican el tipo de información presupuestaria que deberán publicar los su</w:t>
      </w:r>
      <w:r>
        <w:rPr>
          <w:rFonts w:ascii="Times New Roman" w:eastAsia="Times New Roman" w:hAnsi="Times New Roman" w:cs="Times New Roman"/>
          <w:sz w:val="24"/>
          <w:szCs w:val="24"/>
        </w:rPr>
        <w:t xml:space="preserve">jetos obligados. La clasificación es la siguiente: </w:t>
      </w:r>
    </w:p>
    <w:p w14:paraId="00000027" w14:textId="77777777" w:rsidR="00FA3D46" w:rsidRDefault="00AB3224">
      <w:pPr>
        <w:spacing w:line="36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Clasificación por Objeto del Gasto (Capítulo y Concepto) </w:t>
      </w:r>
    </w:p>
    <w:p w14:paraId="00000028" w14:textId="77777777" w:rsidR="00FA3D46" w:rsidRDefault="00AB3224">
      <w:pPr>
        <w:spacing w:line="36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Clasificación Económica (por Tipo de Gasto) </w:t>
      </w:r>
    </w:p>
    <w:p w14:paraId="00000029" w14:textId="77777777" w:rsidR="00FA3D46" w:rsidRDefault="00AB3224">
      <w:pPr>
        <w:spacing w:line="36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Clasificación Administrativa </w:t>
      </w:r>
    </w:p>
    <w:p w14:paraId="0000002A" w14:textId="77777777" w:rsidR="00FA3D46" w:rsidRDefault="00AB3224">
      <w:pPr>
        <w:spacing w:line="36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Clasificación Funcional (Finalidad y Función) </w:t>
      </w:r>
    </w:p>
    <w:p w14:paraId="0000002B" w14:textId="77777777" w:rsidR="00FA3D46" w:rsidRDefault="00AB3224">
      <w:pPr>
        <w:spacing w:line="36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efectos del cumplimiento de la presente fracción, el formato correspondiente al Ejercicio de los egresos presupuestarios deberá contener únicamente los datos desglosados correspondientes a la Clasificación por Objeto del Gasto (Capítulo y Concepto), a</w:t>
      </w:r>
      <w:r>
        <w:rPr>
          <w:rFonts w:ascii="Times New Roman" w:eastAsia="Times New Roman" w:hAnsi="Times New Roman" w:cs="Times New Roman"/>
          <w:sz w:val="24"/>
          <w:szCs w:val="24"/>
        </w:rPr>
        <w:t>demás se agregará un hipervínculo al Estado Analítico del Ejercicio del Presupuesto de Egresos completo, mismo que integrará la información de las cuatro clasificaciones antes mencionadas.</w:t>
      </w:r>
    </w:p>
    <w:p w14:paraId="0000002C" w14:textId="77777777" w:rsidR="00FA3D46" w:rsidRDefault="00FA3D46">
      <w:pPr>
        <w:spacing w:line="360" w:lineRule="auto"/>
        <w:ind w:left="566" w:right="526"/>
        <w:jc w:val="both"/>
        <w:rPr>
          <w:rFonts w:ascii="Times New Roman" w:eastAsia="Times New Roman" w:hAnsi="Times New Roman" w:cs="Times New Roman"/>
          <w:sz w:val="24"/>
          <w:szCs w:val="24"/>
        </w:rPr>
      </w:pPr>
    </w:p>
    <w:p w14:paraId="0000002D" w14:textId="2AD05314" w:rsidR="00FA3D46" w:rsidRDefault="00AB3224">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Siendo el caso que dichos lineamientos establecen a través del cri</w:t>
      </w:r>
      <w:r w:rsidR="00922CC4">
        <w:rPr>
          <w:rFonts w:ascii="Times New Roman" w:eastAsia="Times New Roman" w:hAnsi="Times New Roman" w:cs="Times New Roman"/>
          <w:sz w:val="24"/>
          <w:szCs w:val="24"/>
        </w:rPr>
        <w:t xml:space="preserve">terio sustantivo </w:t>
      </w:r>
      <w:r>
        <w:rPr>
          <w:rFonts w:ascii="Times New Roman" w:eastAsia="Times New Roman" w:hAnsi="Times New Roman" w:cs="Times New Roman"/>
          <w:sz w:val="24"/>
          <w:szCs w:val="24"/>
        </w:rPr>
        <w:t>de contenido lo siguiente:</w:t>
      </w:r>
    </w:p>
    <w:p w14:paraId="0000002E" w14:textId="77777777" w:rsidR="00FA3D46" w:rsidRDefault="00FA3D46"/>
    <w:p w14:paraId="0000002F" w14:textId="77777777" w:rsidR="00FA3D46" w:rsidRDefault="00AB3224">
      <w:pPr>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Criterio 27 Nota. Este criterio se cumple en caso de que sea necesario que el sujeto obligado incluya alguna aclaración relativa a la información publicada y/o explicación por la falta de información.</w:t>
      </w:r>
    </w:p>
    <w:p w14:paraId="00000030" w14:textId="77777777" w:rsidR="00FA3D46" w:rsidRDefault="00FA3D46">
      <w:pPr>
        <w:ind w:left="566" w:right="526"/>
        <w:jc w:val="both"/>
        <w:rPr>
          <w:rFonts w:ascii="Times New Roman" w:eastAsia="Times New Roman" w:hAnsi="Times New Roman" w:cs="Times New Roman"/>
          <w:sz w:val="24"/>
          <w:szCs w:val="24"/>
        </w:rPr>
      </w:pPr>
    </w:p>
    <w:p w14:paraId="00000031" w14:textId="72F31956" w:rsidR="00FA3D46" w:rsidRDefault="00AB3224">
      <w:pPr>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que, si bien es cierto que el artículo 46, fracción II, inciso b) de la Ley General de Contabilidad Gubernamental establece que los sistemas contables del poder Ejecutivo, permitirán en la medida que corresponda, la generación periódica de los estad</w:t>
      </w:r>
      <w:r>
        <w:rPr>
          <w:rFonts w:ascii="Times New Roman" w:eastAsia="Times New Roman" w:hAnsi="Times New Roman" w:cs="Times New Roman"/>
          <w:sz w:val="24"/>
          <w:szCs w:val="24"/>
        </w:rPr>
        <w:t>os y la información financiera, entre ellas, el Estado analítico del ejercicio del presupuesto de egresos del que se derivarán las clasificaciones administrativa</w:t>
      </w:r>
      <w:r w:rsidR="00922CC4">
        <w:rPr>
          <w:rFonts w:ascii="Times New Roman" w:eastAsia="Times New Roman" w:hAnsi="Times New Roman" w:cs="Times New Roman"/>
          <w:sz w:val="24"/>
          <w:szCs w:val="24"/>
        </w:rPr>
        <w:t>s</w:t>
      </w:r>
      <w:r>
        <w:rPr>
          <w:rFonts w:ascii="Times New Roman" w:eastAsia="Times New Roman" w:hAnsi="Times New Roman" w:cs="Times New Roman"/>
          <w:sz w:val="24"/>
          <w:szCs w:val="24"/>
        </w:rPr>
        <w:t>, económica por objeto del gasto y funcional:</w:t>
      </w:r>
    </w:p>
    <w:p w14:paraId="00000032" w14:textId="77777777" w:rsidR="00FA3D46" w:rsidRDefault="00FA3D46">
      <w:pPr>
        <w:ind w:right="-40"/>
        <w:jc w:val="both"/>
        <w:rPr>
          <w:rFonts w:ascii="Times New Roman" w:eastAsia="Times New Roman" w:hAnsi="Times New Roman" w:cs="Times New Roman"/>
          <w:sz w:val="24"/>
          <w:szCs w:val="24"/>
        </w:rPr>
      </w:pPr>
    </w:p>
    <w:p w14:paraId="00000033" w14:textId="77777777" w:rsidR="00FA3D46" w:rsidRDefault="00AB3224">
      <w:pPr>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46.- En lo relativo a la Federación, lo</w:t>
      </w:r>
      <w:r>
        <w:rPr>
          <w:rFonts w:ascii="Times New Roman" w:eastAsia="Times New Roman" w:hAnsi="Times New Roman" w:cs="Times New Roman"/>
          <w:sz w:val="24"/>
          <w:szCs w:val="24"/>
        </w:rPr>
        <w:t>s sistemas contables de los poderes Ejecutivo, Legislativo y Judicial, las entidades de la Administración Pública Paraestatal y los órganos autónomos, permitirán en la medida que corresponda, la generación periódica de los estados y la información financie</w:t>
      </w:r>
      <w:r>
        <w:rPr>
          <w:rFonts w:ascii="Times New Roman" w:eastAsia="Times New Roman" w:hAnsi="Times New Roman" w:cs="Times New Roman"/>
          <w:sz w:val="24"/>
          <w:szCs w:val="24"/>
        </w:rPr>
        <w:t xml:space="preserve">ra que a continuación se señala: </w:t>
      </w:r>
    </w:p>
    <w:p w14:paraId="00000034" w14:textId="77777777" w:rsidR="00FA3D46" w:rsidRDefault="00AB3224">
      <w:pPr>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Información presupuestaria, con la desagregación siguiente: </w:t>
      </w:r>
    </w:p>
    <w:p w14:paraId="00000035" w14:textId="77777777" w:rsidR="00FA3D46" w:rsidRDefault="00AB3224">
      <w:pPr>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Estado analítico del ejercicio del presupuesto de egresos del que se derivarán las clasificaciones siguientes:</w:t>
      </w:r>
    </w:p>
    <w:p w14:paraId="00000036" w14:textId="77777777" w:rsidR="00FA3D46" w:rsidRDefault="00AB3224">
      <w:pPr>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Administrativa; </w:t>
      </w:r>
    </w:p>
    <w:p w14:paraId="00000037" w14:textId="77777777" w:rsidR="00FA3D46" w:rsidRDefault="00AB3224">
      <w:pPr>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Económica; </w:t>
      </w:r>
    </w:p>
    <w:p w14:paraId="00000038" w14:textId="77777777" w:rsidR="00FA3D46" w:rsidRDefault="00AB3224">
      <w:pPr>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Por o</w:t>
      </w:r>
      <w:r>
        <w:rPr>
          <w:rFonts w:ascii="Times New Roman" w:eastAsia="Times New Roman" w:hAnsi="Times New Roman" w:cs="Times New Roman"/>
          <w:sz w:val="24"/>
          <w:szCs w:val="24"/>
        </w:rPr>
        <w:t xml:space="preserve">bjeto del gasto, y </w:t>
      </w:r>
    </w:p>
    <w:p w14:paraId="00000039" w14:textId="77777777" w:rsidR="00FA3D46" w:rsidRDefault="00AB3224">
      <w:pPr>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Funcional. </w:t>
      </w:r>
    </w:p>
    <w:p w14:paraId="0000003A" w14:textId="77777777" w:rsidR="00FA3D46" w:rsidRDefault="00AB3224">
      <w:pPr>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estado analítico del ejercicio del presupuesto de egresos deberá identificar los montos y adecuaciones presupuestarias y subejercicios por ramo y programa; </w:t>
      </w:r>
    </w:p>
    <w:p w14:paraId="0000003B" w14:textId="77777777" w:rsidR="00FA3D46" w:rsidRDefault="00FA3D46">
      <w:pPr>
        <w:ind w:right="-40"/>
        <w:jc w:val="both"/>
        <w:rPr>
          <w:rFonts w:ascii="Times New Roman" w:eastAsia="Times New Roman" w:hAnsi="Times New Roman" w:cs="Times New Roman"/>
          <w:sz w:val="24"/>
          <w:szCs w:val="24"/>
        </w:rPr>
      </w:pPr>
    </w:p>
    <w:p w14:paraId="0000003C" w14:textId="77777777" w:rsidR="00FA3D46" w:rsidRDefault="00AB3224">
      <w:pPr>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obstante, una vez realizadas las gestiones con la Haciend</w:t>
      </w:r>
      <w:r>
        <w:rPr>
          <w:rFonts w:ascii="Times New Roman" w:eastAsia="Times New Roman" w:hAnsi="Times New Roman" w:cs="Times New Roman"/>
          <w:sz w:val="24"/>
          <w:szCs w:val="24"/>
        </w:rPr>
        <w:t>a Municipal, se concluye que en lo que va del presente año 2023 dos mil veintitrés no se han generado dichos informes financieros, toda vez que existen fallas técnicas en los sistemas contables que se están solventando.</w:t>
      </w:r>
    </w:p>
    <w:p w14:paraId="0000003D" w14:textId="77777777" w:rsidR="00FA3D46" w:rsidRDefault="00FA3D46">
      <w:pPr>
        <w:ind w:right="-40"/>
        <w:jc w:val="both"/>
        <w:rPr>
          <w:rFonts w:ascii="Times New Roman" w:eastAsia="Times New Roman" w:hAnsi="Times New Roman" w:cs="Times New Roman"/>
          <w:sz w:val="24"/>
          <w:szCs w:val="24"/>
        </w:rPr>
      </w:pPr>
    </w:p>
    <w:p w14:paraId="0000003E" w14:textId="77777777" w:rsidR="00FA3D46" w:rsidRDefault="00AB3224">
      <w:pPr>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consecuencia y en aras de otorga</w:t>
      </w:r>
      <w:r>
        <w:rPr>
          <w:rFonts w:ascii="Times New Roman" w:eastAsia="Times New Roman" w:hAnsi="Times New Roman" w:cs="Times New Roman"/>
          <w:sz w:val="24"/>
          <w:szCs w:val="24"/>
        </w:rPr>
        <w:t>r certeza a los ciudadanos que consulten la información pública fundamental correspondiente al Ejercicio de los Egresos Presupuestarios y el Gasto por Capítulo, Concepto y Partida (Formatos LTAIPEJMFV-i2 y LTAIPEJMFV-i3</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el presente Comité de Transparencia</w:t>
      </w:r>
      <w:r>
        <w:rPr>
          <w:rFonts w:ascii="Times New Roman" w:eastAsia="Times New Roman" w:hAnsi="Times New Roman" w:cs="Times New Roman"/>
          <w:sz w:val="24"/>
          <w:szCs w:val="24"/>
        </w:rPr>
        <w:t>, a petición del área generadora de la información, tiene a bien agotar el procedimiento previsto en el artículo 86-Bis numerales 3 y 4 de la Ley de Transparencia y Acceso a la Información Pública del Estado de Jalisco y sus Municipios:</w:t>
      </w:r>
    </w:p>
    <w:p w14:paraId="0000003F" w14:textId="77777777" w:rsidR="00FA3D46" w:rsidRDefault="00AB3224">
      <w:pPr>
        <w:spacing w:before="240" w:after="240"/>
        <w:ind w:left="566" w:right="55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86-Bis.</w:t>
      </w:r>
      <w:r>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spuesta de Acceso a la Información – Procedimiento para Declarar Inexistente la Información</w:t>
      </w:r>
    </w:p>
    <w:p w14:paraId="00000040" w14:textId="77777777" w:rsidR="00FA3D46" w:rsidRDefault="00AB3224">
      <w:pPr>
        <w:spacing w:before="240" w:after="240"/>
        <w:ind w:left="566" w:right="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Cuando la información no se encuentre en los archivos del sujeto obligado, el Comité de Transparencia:</w:t>
      </w:r>
    </w:p>
    <w:p w14:paraId="00000041" w14:textId="77777777" w:rsidR="00FA3D46" w:rsidRDefault="00AB3224">
      <w:pPr>
        <w:spacing w:before="240" w:after="240"/>
        <w:ind w:left="566" w:right="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Analizará el caso y tomará las medidas necesarias para </w:t>
      </w:r>
      <w:r>
        <w:rPr>
          <w:rFonts w:ascii="Times New Roman" w:eastAsia="Times New Roman" w:hAnsi="Times New Roman" w:cs="Times New Roman"/>
          <w:sz w:val="24"/>
          <w:szCs w:val="24"/>
        </w:rPr>
        <w:t>localizar la información;</w:t>
      </w:r>
    </w:p>
    <w:p w14:paraId="00000042" w14:textId="77777777" w:rsidR="00FA3D46" w:rsidRDefault="00AB3224">
      <w:pPr>
        <w:spacing w:before="240" w:after="240"/>
        <w:ind w:left="566" w:right="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Expedirá una resolución que confirme la inexistencia del documento;</w:t>
      </w:r>
    </w:p>
    <w:p w14:paraId="00000043" w14:textId="77777777" w:rsidR="00FA3D46" w:rsidRDefault="00AB3224">
      <w:pPr>
        <w:spacing w:before="240" w:after="240"/>
        <w:ind w:left="566" w:right="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Ordenará, siempre que sea materialmente posible, que se genere o se reponga la información en caso de que ésta tuviera que existir en la medida que deriv</w:t>
      </w:r>
      <w:r>
        <w:rPr>
          <w:rFonts w:ascii="Times New Roman" w:eastAsia="Times New Roman" w:hAnsi="Times New Roman" w:cs="Times New Roman"/>
          <w:sz w:val="24"/>
          <w:szCs w:val="24"/>
        </w:rPr>
        <w:t>a del ejercicio de sus facultades, competencias o funciones, o que previa acreditación de la imposibilidad de su generación, exponga de forma fundada y motivada, las razones por las cuales en el caso particular el sujeto obligado no ejerció dichas facultad</w:t>
      </w:r>
      <w:r>
        <w:rPr>
          <w:rFonts w:ascii="Times New Roman" w:eastAsia="Times New Roman" w:hAnsi="Times New Roman" w:cs="Times New Roman"/>
          <w:sz w:val="24"/>
          <w:szCs w:val="24"/>
        </w:rPr>
        <w:t>es, competencias o funciones, lo cual notificará al solicitante a través de la Unidad de Transparencia; y</w:t>
      </w:r>
    </w:p>
    <w:p w14:paraId="00000044" w14:textId="77777777" w:rsidR="00FA3D46" w:rsidRDefault="00AB3224">
      <w:pPr>
        <w:spacing w:before="240" w:after="240"/>
        <w:ind w:left="566" w:right="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Notificará al órgano interno de control o equivalente del sujeto obligado quien, en su caso, deberá iniciar el procedimiento de responsabilidad ad</w:t>
      </w:r>
      <w:r>
        <w:rPr>
          <w:rFonts w:ascii="Times New Roman" w:eastAsia="Times New Roman" w:hAnsi="Times New Roman" w:cs="Times New Roman"/>
          <w:sz w:val="24"/>
          <w:szCs w:val="24"/>
        </w:rPr>
        <w:t>ministrativa que corresponda.</w:t>
      </w:r>
    </w:p>
    <w:p w14:paraId="00000045" w14:textId="77777777" w:rsidR="00FA3D46" w:rsidRDefault="00AB3224">
      <w:pPr>
        <w:spacing w:before="240" w:after="240"/>
        <w:ind w:left="566" w:right="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La resolución del Comité de Transparencia que confirme la inexistencia de la información solicitada contendrá los elementos mínimos que permitan al solicitante tener la certeza de que se utilizó un criterio de búsqueda exha</w:t>
      </w:r>
      <w:r>
        <w:rPr>
          <w:rFonts w:ascii="Times New Roman" w:eastAsia="Times New Roman" w:hAnsi="Times New Roman" w:cs="Times New Roman"/>
          <w:sz w:val="24"/>
          <w:szCs w:val="24"/>
        </w:rPr>
        <w:t>ustivo, además de señalar las circunstancias de tiempo, modo y lugar que generaron la inexistencia en cuestión y señalará al servidor público responsable de contar con la misma.</w:t>
      </w:r>
    </w:p>
    <w:p w14:paraId="00000046" w14:textId="77777777" w:rsidR="00FA3D46" w:rsidRDefault="00FA3D46">
      <w:pPr>
        <w:ind w:right="-40"/>
        <w:jc w:val="both"/>
        <w:rPr>
          <w:rFonts w:ascii="Times New Roman" w:eastAsia="Times New Roman" w:hAnsi="Times New Roman" w:cs="Times New Roman"/>
          <w:sz w:val="24"/>
          <w:szCs w:val="24"/>
        </w:rPr>
      </w:pPr>
    </w:p>
    <w:p w14:paraId="00000047" w14:textId="77777777" w:rsidR="00FA3D46" w:rsidRDefault="00AB3224">
      <w:pPr>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Una vez expresado lo anterior, el presidente del Comité de Transparencia puso</w:t>
      </w:r>
      <w:r>
        <w:rPr>
          <w:rFonts w:ascii="Times New Roman" w:eastAsia="Times New Roman" w:hAnsi="Times New Roman" w:cs="Times New Roman"/>
          <w:sz w:val="24"/>
          <w:szCs w:val="24"/>
        </w:rPr>
        <w:t xml:space="preserve"> a consideración la confirmación de inexistencia. En respuesta, los integrantes levantaron su mano, manifestando la aprobación por unanimidad de votos.</w:t>
      </w:r>
    </w:p>
    <w:p w14:paraId="00000048" w14:textId="77777777" w:rsidR="00FA3D46" w:rsidRDefault="00FA3D46">
      <w:pPr>
        <w:ind w:right="-40"/>
        <w:jc w:val="both"/>
        <w:rPr>
          <w:rFonts w:ascii="Times New Roman" w:eastAsia="Times New Roman" w:hAnsi="Times New Roman" w:cs="Times New Roman"/>
          <w:sz w:val="24"/>
          <w:szCs w:val="24"/>
        </w:rPr>
      </w:pPr>
    </w:p>
    <w:p w14:paraId="00000049" w14:textId="77777777" w:rsidR="00FA3D46" w:rsidRDefault="00AB3224">
      <w:pPr>
        <w:ind w:right="-4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Cuarto.-</w:t>
      </w:r>
      <w:proofErr w:type="gramEnd"/>
      <w:r>
        <w:rPr>
          <w:rFonts w:ascii="Times New Roman" w:eastAsia="Times New Roman" w:hAnsi="Times New Roman" w:cs="Times New Roman"/>
          <w:b/>
          <w:sz w:val="24"/>
          <w:szCs w:val="24"/>
        </w:rPr>
        <w:t xml:space="preserve"> Cierre de la sesión.</w:t>
      </w:r>
    </w:p>
    <w:p w14:paraId="0000004A" w14:textId="77777777" w:rsidR="00FA3D46" w:rsidRDefault="00AB3224">
      <w:pPr>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vez terminado el orden del día y sin haber más asuntos que tratar, el Presidente del Comité dio por concluida la Primera Sesión Extraordinaria del Comité de Transparencia del Ayuntamiento de Cabo Corrientes, Jalisco, siendo las 11:00 horas del día 19 d</w:t>
      </w:r>
      <w:r>
        <w:rPr>
          <w:rFonts w:ascii="Times New Roman" w:eastAsia="Times New Roman" w:hAnsi="Times New Roman" w:cs="Times New Roman"/>
          <w:sz w:val="24"/>
          <w:szCs w:val="24"/>
        </w:rPr>
        <w:t>iecinueve de septiembre del año 2023 dos mil veintitrés.</w:t>
      </w:r>
    </w:p>
    <w:p w14:paraId="0000004B" w14:textId="77777777" w:rsidR="00FA3D46" w:rsidRDefault="00FA3D46">
      <w:pPr>
        <w:ind w:right="-40"/>
        <w:jc w:val="both"/>
        <w:rPr>
          <w:rFonts w:ascii="Times New Roman" w:eastAsia="Times New Roman" w:hAnsi="Times New Roman" w:cs="Times New Roman"/>
          <w:sz w:val="24"/>
          <w:szCs w:val="24"/>
        </w:rPr>
      </w:pPr>
    </w:p>
    <w:p w14:paraId="0000004C" w14:textId="77777777" w:rsidR="00FA3D46" w:rsidRDefault="00FA3D46">
      <w:pPr>
        <w:ind w:right="-40"/>
        <w:jc w:val="both"/>
        <w:rPr>
          <w:rFonts w:ascii="Times New Roman" w:eastAsia="Times New Roman" w:hAnsi="Times New Roman" w:cs="Times New Roman"/>
          <w:sz w:val="24"/>
          <w:szCs w:val="24"/>
        </w:rPr>
      </w:pPr>
    </w:p>
    <w:p w14:paraId="0000004D" w14:textId="77777777" w:rsidR="00FA3D46" w:rsidRDefault="00FA3D46">
      <w:pPr>
        <w:ind w:right="-40"/>
        <w:jc w:val="both"/>
        <w:rPr>
          <w:rFonts w:ascii="Times New Roman" w:eastAsia="Times New Roman" w:hAnsi="Times New Roman" w:cs="Times New Roman"/>
          <w:sz w:val="24"/>
          <w:szCs w:val="24"/>
        </w:rPr>
      </w:pPr>
    </w:p>
    <w:p w14:paraId="0000004E" w14:textId="77777777" w:rsidR="00FA3D46" w:rsidRDefault="00FA3D46">
      <w:pPr>
        <w:ind w:right="-40"/>
        <w:jc w:val="both"/>
        <w:rPr>
          <w:rFonts w:ascii="Times New Roman" w:eastAsia="Times New Roman" w:hAnsi="Times New Roman" w:cs="Times New Roman"/>
          <w:sz w:val="24"/>
          <w:szCs w:val="24"/>
        </w:rPr>
      </w:pPr>
    </w:p>
    <w:p w14:paraId="0000004F" w14:textId="77777777" w:rsidR="00FA3D46" w:rsidRDefault="00FA3D46">
      <w:pPr>
        <w:ind w:right="-40"/>
        <w:jc w:val="both"/>
        <w:rPr>
          <w:rFonts w:ascii="Times New Roman" w:eastAsia="Times New Roman" w:hAnsi="Times New Roman" w:cs="Times New Roman"/>
          <w:sz w:val="24"/>
          <w:szCs w:val="24"/>
        </w:rPr>
      </w:pPr>
    </w:p>
    <w:p w14:paraId="203D305D" w14:textId="77777777" w:rsidR="00922CC4" w:rsidRDefault="00922CC4">
      <w:pPr>
        <w:spacing w:line="360" w:lineRule="auto"/>
        <w:jc w:val="center"/>
        <w:rPr>
          <w:rFonts w:ascii="Times New Roman" w:eastAsia="Times New Roman" w:hAnsi="Times New Roman" w:cs="Times New Roman"/>
          <w:sz w:val="24"/>
          <w:szCs w:val="24"/>
        </w:rPr>
      </w:pPr>
    </w:p>
    <w:p w14:paraId="384D9686" w14:textId="77777777" w:rsidR="00922CC4" w:rsidRDefault="00922CC4">
      <w:pPr>
        <w:spacing w:line="360" w:lineRule="auto"/>
        <w:jc w:val="center"/>
        <w:rPr>
          <w:rFonts w:ascii="Times New Roman" w:eastAsia="Times New Roman" w:hAnsi="Times New Roman" w:cs="Times New Roman"/>
          <w:sz w:val="24"/>
          <w:szCs w:val="24"/>
        </w:rPr>
      </w:pPr>
    </w:p>
    <w:p w14:paraId="4047B9A9" w14:textId="77777777" w:rsidR="00922CC4" w:rsidRDefault="00922CC4">
      <w:pPr>
        <w:spacing w:line="360" w:lineRule="auto"/>
        <w:jc w:val="center"/>
        <w:rPr>
          <w:rFonts w:ascii="Times New Roman" w:eastAsia="Times New Roman" w:hAnsi="Times New Roman" w:cs="Times New Roman"/>
          <w:sz w:val="24"/>
          <w:szCs w:val="24"/>
        </w:rPr>
      </w:pPr>
    </w:p>
    <w:p w14:paraId="00000050" w14:textId="13946DDF" w:rsidR="00FA3D46" w:rsidRDefault="00AB3224">
      <w:pPr>
        <w:spacing w:line="36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Miguel Ángel Silva Ramírez</w:t>
      </w:r>
    </w:p>
    <w:p w14:paraId="00000051" w14:textId="77777777" w:rsidR="00FA3D46" w:rsidRDefault="00AB322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 del Comité de Transparencia</w:t>
      </w:r>
    </w:p>
    <w:p w14:paraId="00000052" w14:textId="77777777" w:rsidR="00FA3D46" w:rsidRDefault="00FA3D46">
      <w:pPr>
        <w:spacing w:line="360" w:lineRule="auto"/>
        <w:jc w:val="center"/>
        <w:rPr>
          <w:rFonts w:ascii="Times New Roman" w:eastAsia="Times New Roman" w:hAnsi="Times New Roman" w:cs="Times New Roman"/>
          <w:sz w:val="24"/>
          <w:szCs w:val="24"/>
        </w:rPr>
      </w:pPr>
    </w:p>
    <w:p w14:paraId="00000053" w14:textId="77777777" w:rsidR="00FA3D46" w:rsidRDefault="00FA3D46">
      <w:pPr>
        <w:spacing w:line="360" w:lineRule="auto"/>
        <w:jc w:val="center"/>
        <w:rPr>
          <w:rFonts w:ascii="Times New Roman" w:eastAsia="Times New Roman" w:hAnsi="Times New Roman" w:cs="Times New Roman"/>
          <w:sz w:val="24"/>
          <w:szCs w:val="24"/>
        </w:rPr>
      </w:pPr>
    </w:p>
    <w:p w14:paraId="00000054" w14:textId="77777777" w:rsidR="00FA3D46" w:rsidRDefault="00FA3D46">
      <w:pPr>
        <w:spacing w:line="360" w:lineRule="auto"/>
        <w:jc w:val="center"/>
        <w:rPr>
          <w:rFonts w:ascii="Times New Roman" w:eastAsia="Times New Roman" w:hAnsi="Times New Roman" w:cs="Times New Roman"/>
          <w:sz w:val="24"/>
          <w:szCs w:val="24"/>
        </w:rPr>
      </w:pPr>
    </w:p>
    <w:p w14:paraId="00000055" w14:textId="77777777" w:rsidR="00FA3D46" w:rsidRDefault="00FA3D46">
      <w:pPr>
        <w:spacing w:line="360" w:lineRule="auto"/>
        <w:jc w:val="center"/>
        <w:rPr>
          <w:rFonts w:ascii="Times New Roman" w:eastAsia="Times New Roman" w:hAnsi="Times New Roman" w:cs="Times New Roman"/>
          <w:sz w:val="24"/>
          <w:szCs w:val="24"/>
        </w:rPr>
      </w:pPr>
    </w:p>
    <w:p w14:paraId="00000056" w14:textId="77777777" w:rsidR="00FA3D46" w:rsidRDefault="00AB322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Alberto Hernández de la Cruz</w:t>
      </w:r>
    </w:p>
    <w:p w14:paraId="00000057" w14:textId="77777777" w:rsidR="00FA3D46" w:rsidRDefault="00AB322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Contralor Municipal</w:t>
      </w:r>
    </w:p>
    <w:p w14:paraId="00000058" w14:textId="77777777" w:rsidR="00FA3D46" w:rsidRDefault="00FA3D46">
      <w:pPr>
        <w:spacing w:line="360" w:lineRule="auto"/>
        <w:jc w:val="center"/>
        <w:rPr>
          <w:rFonts w:ascii="Times New Roman" w:eastAsia="Times New Roman" w:hAnsi="Times New Roman" w:cs="Times New Roman"/>
          <w:sz w:val="24"/>
          <w:szCs w:val="24"/>
        </w:rPr>
      </w:pPr>
    </w:p>
    <w:p w14:paraId="00000059" w14:textId="77777777" w:rsidR="00FA3D46" w:rsidRDefault="00FA3D46">
      <w:pPr>
        <w:spacing w:line="360" w:lineRule="auto"/>
        <w:jc w:val="center"/>
        <w:rPr>
          <w:rFonts w:ascii="Times New Roman" w:eastAsia="Times New Roman" w:hAnsi="Times New Roman" w:cs="Times New Roman"/>
          <w:sz w:val="24"/>
          <w:szCs w:val="24"/>
        </w:rPr>
      </w:pPr>
    </w:p>
    <w:p w14:paraId="0000005A" w14:textId="77777777" w:rsidR="00FA3D46" w:rsidRDefault="00FA3D46">
      <w:pPr>
        <w:spacing w:line="360" w:lineRule="auto"/>
        <w:jc w:val="center"/>
        <w:rPr>
          <w:rFonts w:ascii="Times New Roman" w:eastAsia="Times New Roman" w:hAnsi="Times New Roman" w:cs="Times New Roman"/>
          <w:sz w:val="24"/>
          <w:szCs w:val="24"/>
        </w:rPr>
      </w:pPr>
    </w:p>
    <w:p w14:paraId="0000005B" w14:textId="77777777" w:rsidR="00FA3D46" w:rsidRDefault="00FA3D46">
      <w:pPr>
        <w:spacing w:line="360" w:lineRule="auto"/>
        <w:jc w:val="center"/>
        <w:rPr>
          <w:rFonts w:ascii="Times New Roman" w:eastAsia="Times New Roman" w:hAnsi="Times New Roman" w:cs="Times New Roman"/>
          <w:sz w:val="24"/>
          <w:szCs w:val="24"/>
        </w:rPr>
      </w:pPr>
    </w:p>
    <w:p w14:paraId="0000005C" w14:textId="77777777" w:rsidR="00FA3D46" w:rsidRDefault="00FA3D46">
      <w:pPr>
        <w:spacing w:line="360" w:lineRule="auto"/>
        <w:rPr>
          <w:rFonts w:ascii="Times New Roman" w:eastAsia="Times New Roman" w:hAnsi="Times New Roman" w:cs="Times New Roman"/>
          <w:sz w:val="24"/>
          <w:szCs w:val="24"/>
        </w:rPr>
      </w:pPr>
    </w:p>
    <w:p w14:paraId="0000005D" w14:textId="77777777" w:rsidR="00FA3D46" w:rsidRDefault="00AB3224">
      <w:pPr>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Adilene</w:t>
      </w:r>
      <w:proofErr w:type="spellEnd"/>
      <w:r>
        <w:rPr>
          <w:rFonts w:ascii="Times New Roman" w:eastAsia="Times New Roman" w:hAnsi="Times New Roman" w:cs="Times New Roman"/>
          <w:sz w:val="24"/>
          <w:szCs w:val="24"/>
        </w:rPr>
        <w:t xml:space="preserve"> de Jesús Tacuba Pillado</w:t>
      </w:r>
    </w:p>
    <w:p w14:paraId="0000005E" w14:textId="77777777" w:rsidR="00FA3D46" w:rsidRDefault="00AB322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del Comité de Transparencia</w:t>
      </w:r>
    </w:p>
    <w:sectPr w:rsidR="00FA3D46" w:rsidSect="004B44F7">
      <w:headerReference w:type="default" r:id="rId7"/>
      <w:pgSz w:w="12240" w:h="15840" w:code="1"/>
      <w:pgMar w:top="1440" w:right="1440" w:bottom="1440" w:left="141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A0E51" w14:textId="77777777" w:rsidR="00AB3224" w:rsidRDefault="00AB3224">
      <w:pPr>
        <w:spacing w:line="240" w:lineRule="auto"/>
      </w:pPr>
      <w:r>
        <w:separator/>
      </w:r>
    </w:p>
  </w:endnote>
  <w:endnote w:type="continuationSeparator" w:id="0">
    <w:p w14:paraId="1ACC7870" w14:textId="77777777" w:rsidR="00AB3224" w:rsidRDefault="00AB3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4B75A" w14:textId="77777777" w:rsidR="00AB3224" w:rsidRDefault="00AB3224">
      <w:pPr>
        <w:spacing w:line="240" w:lineRule="auto"/>
      </w:pPr>
      <w:r>
        <w:separator/>
      </w:r>
    </w:p>
  </w:footnote>
  <w:footnote w:type="continuationSeparator" w:id="0">
    <w:p w14:paraId="5EB06480" w14:textId="77777777" w:rsidR="00AB3224" w:rsidRDefault="00AB32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F" w14:textId="77777777" w:rsidR="00FA3D46" w:rsidRDefault="00AB3224">
    <w:pPr>
      <w:jc w:val="right"/>
      <w:rPr>
        <w:rFonts w:ascii="Times New Roman" w:eastAsia="Times New Roman" w:hAnsi="Times New Roman" w:cs="Times New Roman"/>
        <w:b/>
      </w:rPr>
    </w:pPr>
    <w:r>
      <w:rPr>
        <w:rFonts w:ascii="Times New Roman" w:eastAsia="Times New Roman" w:hAnsi="Times New Roman" w:cs="Times New Roman"/>
        <w:b/>
      </w:rPr>
      <w:t>Comité de Transparencia</w:t>
    </w:r>
  </w:p>
  <w:p w14:paraId="00000060" w14:textId="77777777" w:rsidR="00FA3D46" w:rsidRDefault="00AB3224">
    <w:pPr>
      <w:jc w:val="right"/>
      <w:rPr>
        <w:rFonts w:ascii="Times New Roman" w:eastAsia="Times New Roman" w:hAnsi="Times New Roman" w:cs="Times New Roman"/>
        <w:b/>
      </w:rPr>
    </w:pPr>
    <w:r>
      <w:rPr>
        <w:rFonts w:ascii="Times New Roman" w:eastAsia="Times New Roman" w:hAnsi="Times New Roman" w:cs="Times New Roman"/>
        <w:b/>
      </w:rPr>
      <w:t>Ayuntamiento de Cabo Corrientes, Jalisco</w:t>
    </w:r>
  </w:p>
  <w:p w14:paraId="00000061" w14:textId="77777777" w:rsidR="00FA3D46" w:rsidRDefault="00AB3224">
    <w:pPr>
      <w:jc w:val="right"/>
      <w:rPr>
        <w:rFonts w:ascii="Times New Roman" w:eastAsia="Times New Roman" w:hAnsi="Times New Roman" w:cs="Times New Roman"/>
        <w:b/>
      </w:rPr>
    </w:pPr>
    <w:r>
      <w:rPr>
        <w:rFonts w:ascii="Times New Roman" w:eastAsia="Times New Roman" w:hAnsi="Times New Roman" w:cs="Times New Roman"/>
        <w:b/>
      </w:rPr>
      <w:t>19 diecinueve de septiembre del año 2023 dos mil veintitrés</w:t>
    </w:r>
  </w:p>
  <w:p w14:paraId="00000062" w14:textId="77777777" w:rsidR="00FA3D46" w:rsidRDefault="00FA3D46">
    <w:pPr>
      <w:jc w:val="right"/>
      <w:rPr>
        <w:rFonts w:ascii="Times New Roman" w:eastAsia="Times New Roman" w:hAnsi="Times New Roman" w:cs="Times New Roman"/>
        <w:b/>
      </w:rPr>
    </w:pPr>
  </w:p>
  <w:p w14:paraId="00000063" w14:textId="77777777" w:rsidR="00FA3D46" w:rsidRDefault="00FA3D46">
    <w:pPr>
      <w:jc w:val="right"/>
      <w:rPr>
        <w:rFonts w:ascii="Times New Roman" w:eastAsia="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E24A1"/>
    <w:multiLevelType w:val="multilevel"/>
    <w:tmpl w:val="C94C0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46"/>
    <w:rsid w:val="004B44F7"/>
    <w:rsid w:val="00922CC4"/>
    <w:rsid w:val="00AB3224"/>
    <w:rsid w:val="00FA3D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6661"/>
  <w15:docId w15:val="{414EB900-FC21-4084-8D8B-5D1D341C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4B44F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1678</Words>
  <Characters>9232</Characters>
  <Application>Microsoft Office Word</Application>
  <DocSecurity>0</DocSecurity>
  <Lines>76</Lines>
  <Paragraphs>21</Paragraphs>
  <ScaleCrop>false</ScaleCrop>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Transparencia dir</cp:lastModifiedBy>
  <cp:revision>4</cp:revision>
  <cp:lastPrinted>2023-09-19T16:40:00Z</cp:lastPrinted>
  <dcterms:created xsi:type="dcterms:W3CDTF">2023-09-19T16:32:00Z</dcterms:created>
  <dcterms:modified xsi:type="dcterms:W3CDTF">2023-09-19T16:40:00Z</dcterms:modified>
</cp:coreProperties>
</file>